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5D" w:rsidRDefault="000F075D" w:rsidP="00B007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075D" w:rsidRDefault="000F075D" w:rsidP="00B007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075D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300470" cy="8663146"/>
            <wp:effectExtent l="0" t="0" r="0" b="0"/>
            <wp:docPr id="1" name="Рисунок 1" descr="F:\скан на сай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а сайт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D" w:rsidRDefault="000F075D" w:rsidP="00B007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 дополнительного образования детей-</w:t>
      </w: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sz w:val="24"/>
          <w:szCs w:val="24"/>
        </w:rPr>
        <w:t>Центра дополнительного образования на 2016-2017 учебный год (</w:t>
      </w:r>
      <w:r w:rsidRPr="00B007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07FF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007FF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B007FF" w:rsidRPr="00B007FF" w:rsidRDefault="00B007FF" w:rsidP="00B0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 xml:space="preserve">      Учебный план МБО УДО ЦДО – Центра дополнительного образования на 2016-2016 учебный год составлен на основе Устава МБО УДО  – Центра дополнительного образования (</w:t>
      </w:r>
      <w:r w:rsidRPr="00B007FF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деятельность:</w:t>
      </w:r>
    </w:p>
    <w:p w:rsidR="00B007FF" w:rsidRPr="00B007FF" w:rsidRDefault="00B007FF" w:rsidP="00B0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FF">
        <w:rPr>
          <w:rFonts w:ascii="Times New Roman" w:hAnsi="Times New Roman" w:cs="Times New Roman"/>
          <w:sz w:val="24"/>
          <w:szCs w:val="24"/>
        </w:rPr>
        <w:t>32ЛО1  № 0002847  Рег.№ 4109 от 14 июля  2014 года 243300</w:t>
      </w:r>
      <w:r w:rsidRPr="00B007FF">
        <w:rPr>
          <w:rFonts w:ascii="Times New Roman" w:hAnsi="Times New Roman"/>
          <w:sz w:val="24"/>
          <w:szCs w:val="24"/>
        </w:rPr>
        <w:t>) , Типового положения об образовательном учреждении дополнительного образования детей (от 07.03.1995 г. № 223 с изменениями и дополнениями от 22.02.1997 г. № 212), Письма Министерства образования РФ от 18.06.03 № 28-02-484/16 «Требования  к содержанию и оформлению образовательных программ дополнительного образования детей», «Санитарно - эпидемиологических требований к учреждениям дополнительного образования детей (санитарно-эпидемиологические правила и нормативы СанПин 2.4.4. 3172-14 от 04.07.2014 г.).</w:t>
      </w: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следующим направленностям: </w:t>
      </w:r>
    </w:p>
    <w:p w:rsidR="00B007FF" w:rsidRPr="00B007FF" w:rsidRDefault="00B007FF" w:rsidP="00B007FF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Естественнонаучная;</w:t>
      </w:r>
    </w:p>
    <w:p w:rsidR="00B007FF" w:rsidRPr="00B007FF" w:rsidRDefault="00B007FF" w:rsidP="00B007FF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Техническая;</w:t>
      </w:r>
    </w:p>
    <w:p w:rsidR="00B007FF" w:rsidRPr="00B007FF" w:rsidRDefault="00B007FF" w:rsidP="00B007FF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Художественная;</w:t>
      </w:r>
    </w:p>
    <w:p w:rsidR="00B007FF" w:rsidRPr="00B007FF" w:rsidRDefault="00B007FF" w:rsidP="00B007FF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Физкультурно-спортивная;</w:t>
      </w:r>
    </w:p>
    <w:p w:rsidR="00B007FF" w:rsidRPr="00B007FF" w:rsidRDefault="00B007FF" w:rsidP="00B007FF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Социально-педагогическая;</w:t>
      </w:r>
    </w:p>
    <w:p w:rsidR="00B007FF" w:rsidRPr="00B007FF" w:rsidRDefault="00B007FF" w:rsidP="00B0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ab/>
        <w:t xml:space="preserve"> По данным направленностям творчества работают 28 объединений дополнительного образования. По реализации образовательных услуг  29 дополнительных образовательных  программы являются: </w:t>
      </w:r>
    </w:p>
    <w:p w:rsidR="00B007FF" w:rsidRPr="00B007FF" w:rsidRDefault="00B007FF" w:rsidP="00B0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Авторские программы – 18  программ</w:t>
      </w:r>
    </w:p>
    <w:p w:rsidR="00B007FF" w:rsidRPr="00B007FF" w:rsidRDefault="00B007FF" w:rsidP="00B0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Экспериментально-авторские – 8 программ</w:t>
      </w:r>
    </w:p>
    <w:p w:rsidR="00B007FF" w:rsidRPr="00B007FF" w:rsidRDefault="00B007FF" w:rsidP="00B0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Интегрированные (адаптированные) –2  программы</w:t>
      </w:r>
    </w:p>
    <w:p w:rsidR="00B007FF" w:rsidRPr="00B007FF" w:rsidRDefault="00B007FF" w:rsidP="00B0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Модифицированная – 1 программа</w:t>
      </w:r>
    </w:p>
    <w:p w:rsidR="00B007FF" w:rsidRPr="00B007FF" w:rsidRDefault="00B007FF" w:rsidP="00B007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07FF" w:rsidRPr="00B007FF" w:rsidRDefault="00B007FF" w:rsidP="00B007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 xml:space="preserve">По продолжительности освоения программы распределяются по группам: </w:t>
      </w:r>
    </w:p>
    <w:p w:rsidR="00B007FF" w:rsidRPr="00B007FF" w:rsidRDefault="00B007FF" w:rsidP="00B007F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1 год обучения –   4 программы</w:t>
      </w:r>
    </w:p>
    <w:p w:rsidR="00B007FF" w:rsidRPr="00B007FF" w:rsidRDefault="00B007FF" w:rsidP="00B007FF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2 года обучения – 1  программа</w:t>
      </w:r>
    </w:p>
    <w:p w:rsidR="00B007FF" w:rsidRPr="00B007FF" w:rsidRDefault="00B007FF" w:rsidP="00B007F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3 года обучения –  13 программ</w:t>
      </w:r>
    </w:p>
    <w:p w:rsidR="00B007FF" w:rsidRPr="00B007FF" w:rsidRDefault="00B007FF" w:rsidP="00B007F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4 года обучения –  3 программы</w:t>
      </w:r>
    </w:p>
    <w:p w:rsidR="00B007FF" w:rsidRPr="00B007FF" w:rsidRDefault="00B007FF" w:rsidP="00B007F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iCs/>
          <w:sz w:val="24"/>
          <w:szCs w:val="24"/>
        </w:rPr>
        <w:t>5лет обучения  – 8  программ</w:t>
      </w:r>
    </w:p>
    <w:p w:rsidR="00B007FF" w:rsidRPr="00B007FF" w:rsidRDefault="00B007FF" w:rsidP="00B007FF">
      <w:pPr>
        <w:tabs>
          <w:tab w:val="left" w:pos="384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ab/>
      </w: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 xml:space="preserve"> Максимальная нагрузка детей в течение учебной недели и учебного года определена в соответствии с требованиями санитарных норм. При распределении нагрузки учтена возможность работы по подгруппам и индивидуально с обучающимися. </w:t>
      </w: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Учебный план рассмотрен и утвержден на заседании педагогического  совета  </w:t>
      </w: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07FF">
        <w:rPr>
          <w:rFonts w:ascii="Times New Roman" w:hAnsi="Times New Roman"/>
          <w:sz w:val="24"/>
          <w:szCs w:val="24"/>
        </w:rPr>
        <w:t>от 26.08.2016 года  протокол  № 1 .</w:t>
      </w:r>
    </w:p>
    <w:p w:rsidR="00B007FF" w:rsidRPr="00B007FF" w:rsidRDefault="00B007FF" w:rsidP="00B00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07FF">
        <w:rPr>
          <w:rFonts w:ascii="Times New Roman" w:hAnsi="Times New Roman"/>
          <w:b/>
          <w:bCs/>
          <w:i/>
          <w:sz w:val="24"/>
          <w:szCs w:val="24"/>
        </w:rPr>
        <w:lastRenderedPageBreak/>
        <w:t>Учебный план Центра дополнительного образования</w:t>
      </w:r>
    </w:p>
    <w:p w:rsidR="00B007FF" w:rsidRPr="00B007FF" w:rsidRDefault="00CC7968" w:rsidP="00B007FF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на  1 сентября</w:t>
      </w:r>
      <w:r w:rsidR="00B007FF" w:rsidRPr="00B007FF">
        <w:rPr>
          <w:rFonts w:ascii="Times New Roman" w:hAnsi="Times New Roman"/>
          <w:b/>
          <w:bCs/>
          <w:i/>
          <w:sz w:val="24"/>
          <w:szCs w:val="24"/>
        </w:rPr>
        <w:t xml:space="preserve">    2016  года </w:t>
      </w:r>
    </w:p>
    <w:tbl>
      <w:tblPr>
        <w:tblpPr w:leftFromText="180" w:rightFromText="180" w:bottomFromText="200" w:vertAnchor="text" w:horzAnchor="margin" w:tblpXSpec="center" w:tblpY="62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61"/>
        <w:gridCol w:w="709"/>
        <w:gridCol w:w="572"/>
        <w:gridCol w:w="525"/>
        <w:gridCol w:w="15"/>
        <w:gridCol w:w="32"/>
        <w:gridCol w:w="457"/>
        <w:gridCol w:w="110"/>
        <w:gridCol w:w="26"/>
        <w:gridCol w:w="541"/>
        <w:gridCol w:w="34"/>
        <w:gridCol w:w="8"/>
        <w:gridCol w:w="666"/>
        <w:gridCol w:w="35"/>
        <w:gridCol w:w="675"/>
        <w:gridCol w:w="34"/>
        <w:gridCol w:w="675"/>
        <w:gridCol w:w="33"/>
        <w:gridCol w:w="676"/>
        <w:gridCol w:w="33"/>
        <w:gridCol w:w="949"/>
        <w:gridCol w:w="992"/>
        <w:gridCol w:w="816"/>
      </w:tblGrid>
      <w:tr w:rsidR="00B007FF" w:rsidRPr="00B007FF" w:rsidTr="00C746D3">
        <w:trPr>
          <w:cantSplit/>
          <w:trHeight w:val="26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Кружки, клубы,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студии, объединения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Год   и группы  обучения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часов  и обучаю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щихся</w:t>
            </w:r>
          </w:p>
        </w:tc>
      </w:tr>
      <w:tr w:rsidR="00B007FF" w:rsidRPr="00B007FF" w:rsidTr="00C746D3">
        <w:trPr>
          <w:cantSplit/>
          <w:trHeight w:val="57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F" w:rsidRPr="00B007FF" w:rsidRDefault="00B007FF" w:rsidP="00C746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1 год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2  год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3 год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nil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4 год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5 год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F" w:rsidRPr="00B007FF" w:rsidRDefault="00B007FF" w:rsidP="00C746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07FF" w:rsidRPr="00B007FF" w:rsidTr="00C746D3">
        <w:trPr>
          <w:cantSplit/>
          <w:trHeight w:val="1038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F" w:rsidRPr="00B007FF" w:rsidRDefault="00B007FF" w:rsidP="00C746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3 группа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 группа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5 группа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Факультативный курс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992" w:type="dxa"/>
            <w:tcBorders>
              <w:left w:val="single" w:sz="4" w:space="0" w:color="C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F" w:rsidRPr="00B007FF" w:rsidRDefault="00B007FF" w:rsidP="00C746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07FF" w:rsidRPr="00B007FF" w:rsidTr="00C746D3">
        <w:trPr>
          <w:trHeight w:val="301"/>
        </w:trPr>
        <w:tc>
          <w:tcPr>
            <w:tcW w:w="10847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B007FF" w:rsidRPr="00B007FF" w:rsidTr="00C746D3">
        <w:trPr>
          <w:trHeight w:val="745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Студия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детского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творчества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«Росинка»: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4а/12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4б/12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5а/17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0F075D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pt;margin-top:-.4pt;width:34.2pt;height:39.6pt;flip:x;z-index:251660288;mso-position-horizontal-relative:text;mso-position-vertical-relative:text" o:connectortype="straight"/>
              </w:pict>
            </w:r>
            <w:r w:rsidR="00B007FF" w:rsidRPr="00B007FF">
              <w:rPr>
                <w:rFonts w:ascii="Times New Roman" w:hAnsi="Times New Roman"/>
                <w:bCs/>
                <w:sz w:val="16"/>
                <w:szCs w:val="16"/>
              </w:rPr>
              <w:t>5б/18</w:t>
            </w:r>
          </w:p>
          <w:p w:rsidR="00B007FF" w:rsidRPr="00B007FF" w:rsidRDefault="00B007FF" w:rsidP="00C746D3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</w:p>
          <w:p w:rsidR="00B007FF" w:rsidRPr="00B007FF" w:rsidRDefault="00B007FF" w:rsidP="00C746D3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 xml:space="preserve"> 5в/20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6а/15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6б/16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6в/13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34/123</w:t>
            </w:r>
          </w:p>
        </w:tc>
      </w:tr>
      <w:tr w:rsidR="00B007FF" w:rsidRPr="00B007FF" w:rsidTr="00C746D3">
        <w:trPr>
          <w:trHeight w:val="26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Музыка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007FF">
              <w:rPr>
                <w:rFonts w:ascii="Times New Roman" w:hAnsi="Times New Roman"/>
                <w:sz w:val="16"/>
                <w:szCs w:val="16"/>
              </w:rPr>
              <w:t xml:space="preserve">      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007FF" w:rsidRPr="00B007FF" w:rsidTr="00C746D3">
        <w:trPr>
          <w:trHeight w:val="2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Развитие речи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1        1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</w:tr>
      <w:tr w:rsidR="00B007FF" w:rsidRPr="00B007FF" w:rsidTr="00C746D3">
        <w:trPr>
          <w:trHeight w:val="1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Веселый счет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B007FF" w:rsidRPr="00B007FF" w:rsidTr="00C746D3">
        <w:trPr>
          <w:trHeight w:val="2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Уроки творчества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007FF">
              <w:rPr>
                <w:rFonts w:ascii="Times New Roman" w:hAnsi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B007FF" w:rsidRPr="00B007FF" w:rsidTr="00C746D3">
        <w:trPr>
          <w:trHeight w:val="37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Ритмика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1       1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0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007FF" w:rsidRPr="00B007FF" w:rsidTr="00C746D3">
        <w:trPr>
          <w:trHeight w:val="179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«Дошколенок»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rPr>
          <w:trHeight w:val="159"/>
        </w:trPr>
        <w:tc>
          <w:tcPr>
            <w:tcW w:w="1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Развивающая грамматика и счет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C00000"/>
              <w:bottom w:val="single" w:sz="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C00000"/>
              <w:bottom w:val="single" w:sz="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007FF" w:rsidRPr="00B007FF" w:rsidTr="00C746D3">
        <w:trPr>
          <w:trHeight w:val="312"/>
        </w:trPr>
        <w:tc>
          <w:tcPr>
            <w:tcW w:w="16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Уроки творчества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007FF" w:rsidRPr="00B007FF" w:rsidTr="00C746D3">
        <w:trPr>
          <w:trHeight w:val="38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Клуб Волонтеров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10/22</w:t>
            </w:r>
          </w:p>
        </w:tc>
      </w:tr>
      <w:tr w:rsidR="00B007FF" w:rsidRPr="00B007FF" w:rsidTr="00C746D3">
        <w:trPr>
          <w:trHeight w:val="4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Журналистика. Реклама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</w:tr>
      <w:tr w:rsidR="00B007FF" w:rsidRPr="00B007FF" w:rsidTr="00C746D3">
        <w:trPr>
          <w:trHeight w:val="4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Уроки нравственности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2/14</w:t>
            </w:r>
          </w:p>
        </w:tc>
      </w:tr>
      <w:tr w:rsidR="00B007FF" w:rsidRPr="00B007FF" w:rsidTr="00C746D3">
        <w:trPr>
          <w:trHeight w:val="405"/>
        </w:trPr>
        <w:tc>
          <w:tcPr>
            <w:tcW w:w="1084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Художественная направленность</w:t>
            </w:r>
          </w:p>
        </w:tc>
      </w:tr>
      <w:tr w:rsidR="00B007FF" w:rsidRPr="00B007FF" w:rsidTr="00C746D3">
        <w:trPr>
          <w:trHeight w:val="5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Театральная студия «Палитра»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8/14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28/50</w:t>
            </w:r>
          </w:p>
        </w:tc>
      </w:tr>
      <w:tr w:rsidR="00B007FF" w:rsidRPr="00B007FF" w:rsidTr="00C746D3">
        <w:trPr>
          <w:trHeight w:val="14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речь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B007FF" w:rsidRPr="00B007FF" w:rsidTr="00C746D3">
        <w:trPr>
          <w:trHeight w:val="10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Ритмика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007FF" w:rsidRPr="00B007FF" w:rsidTr="00C746D3">
        <w:trPr>
          <w:trHeight w:val="9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Театральные игры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007FF" w:rsidRPr="00B007FF" w:rsidTr="00C746D3">
        <w:trPr>
          <w:trHeight w:val="8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практика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B007FF" w:rsidRPr="00B007FF" w:rsidTr="00C746D3">
        <w:trPr>
          <w:trHeight w:val="25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Танец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007FF" w:rsidRPr="00B007FF" w:rsidTr="00C746D3">
        <w:trPr>
          <w:trHeight w:val="43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Актерское мастерство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B007FF" w:rsidRPr="00B007FF" w:rsidTr="00C746D3">
        <w:trPr>
          <w:trHeight w:val="1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Музыкально-эстетическое воспитание и основы  вокала (МЭВОВ)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007FF" w:rsidRPr="00B007FF" w:rsidTr="00C746D3">
        <w:trPr>
          <w:trHeight w:val="24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Роспись по ткани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B007FF" w:rsidRPr="00B007FF" w:rsidTr="00C746D3">
        <w:trPr>
          <w:trHeight w:val="192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10/20</w:t>
            </w:r>
          </w:p>
        </w:tc>
      </w:tr>
      <w:tr w:rsidR="00B007FF" w:rsidRPr="00B007FF" w:rsidTr="00C746D3">
        <w:trPr>
          <w:trHeight w:val="43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Музыкальный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4/16</w:t>
            </w:r>
          </w:p>
        </w:tc>
      </w:tr>
      <w:tr w:rsidR="00B007FF" w:rsidRPr="00B007FF" w:rsidTr="00C746D3">
        <w:trPr>
          <w:trHeight w:val="384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16/50</w:t>
            </w:r>
          </w:p>
        </w:tc>
      </w:tr>
      <w:tr w:rsidR="00B007FF" w:rsidRPr="00B007FF" w:rsidTr="00C746D3">
        <w:trPr>
          <w:trHeight w:val="2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6/16</w:t>
            </w:r>
          </w:p>
        </w:tc>
      </w:tr>
      <w:tr w:rsidR="00B007FF" w:rsidRPr="00B007FF" w:rsidTr="00C746D3">
        <w:trPr>
          <w:trHeight w:val="24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Эстрадный вокал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6/13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12/26</w:t>
            </w:r>
          </w:p>
        </w:tc>
      </w:tr>
      <w:tr w:rsidR="00B007FF" w:rsidRPr="00B007FF" w:rsidTr="00C746D3">
        <w:trPr>
          <w:trHeight w:val="24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Эстрадный вокал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с. Белогорщь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2/13</w:t>
            </w:r>
          </w:p>
        </w:tc>
      </w:tr>
      <w:tr w:rsidR="00B007FF" w:rsidRPr="00B007FF" w:rsidTr="00C746D3">
        <w:trPr>
          <w:trHeight w:val="24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«Волшебный бисер»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rPr>
          <w:trHeight w:val="228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Кройка и шитьё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12/18</w:t>
            </w:r>
          </w:p>
        </w:tc>
      </w:tr>
      <w:tr w:rsidR="00B007FF" w:rsidRPr="00B007FF" w:rsidTr="00C746D3">
        <w:trPr>
          <w:trHeight w:val="1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Кройка и шитье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rPr>
          <w:trHeight w:val="16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Веселая иголочка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8/24</w:t>
            </w:r>
          </w:p>
        </w:tc>
      </w:tr>
      <w:tr w:rsidR="00B007FF" w:rsidRPr="00B007FF" w:rsidTr="00C746D3">
        <w:trPr>
          <w:trHeight w:val="4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Планета творчества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B007FF" w:rsidRPr="00B007FF" w:rsidTr="00C746D3">
        <w:trPr>
          <w:trHeight w:val="21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Мастерская  Самоделкина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4/24</w:t>
            </w:r>
          </w:p>
        </w:tc>
      </w:tr>
      <w:tr w:rsidR="00B007FF" w:rsidRPr="00B007FF" w:rsidTr="00C746D3">
        <w:trPr>
          <w:cantSplit/>
          <w:trHeight w:val="176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Фольклорный коллектив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«Сударушка»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6/23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6/23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007FF" w:rsidRPr="00B007FF" w:rsidTr="00C746D3">
        <w:trPr>
          <w:cantSplit/>
          <w:trHeight w:val="18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Вязание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B007FF" w:rsidRPr="00B007FF" w:rsidTr="00C746D3">
        <w:trPr>
          <w:cantSplit/>
          <w:trHeight w:val="2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Волшебная нить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18/25</w:t>
            </w:r>
          </w:p>
        </w:tc>
      </w:tr>
      <w:tr w:rsidR="00B007FF" w:rsidRPr="00B007FF" w:rsidTr="00C746D3">
        <w:trPr>
          <w:cantSplit/>
          <w:trHeight w:val="383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Макраме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</w:tr>
      <w:tr w:rsidR="00B007FF" w:rsidRPr="00B007FF" w:rsidTr="00C746D3">
        <w:trPr>
          <w:trHeight w:val="317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Золотая соломка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20/45</w:t>
            </w:r>
          </w:p>
        </w:tc>
      </w:tr>
      <w:tr w:rsidR="00B007FF" w:rsidRPr="00B007FF" w:rsidTr="00C746D3">
        <w:trPr>
          <w:trHeight w:val="317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«Театр КВН»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rPr>
          <w:trHeight w:val="210"/>
        </w:trPr>
        <w:tc>
          <w:tcPr>
            <w:tcW w:w="1084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Техническая направленность</w:t>
            </w:r>
          </w:p>
          <w:p w:rsidR="00B007FF" w:rsidRPr="00B007FF" w:rsidRDefault="00B007FF" w:rsidP="00C746D3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B007FF" w:rsidRPr="00B007FF" w:rsidTr="00C746D3">
        <w:trPr>
          <w:trHeight w:val="188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Автокросс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B007FF" w:rsidRPr="00B007FF" w:rsidTr="00C746D3">
        <w:trPr>
          <w:trHeight w:val="308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Картинг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 xml:space="preserve">6/8 </w:t>
            </w:r>
            <w:r w:rsidRPr="00B007FF">
              <w:rPr>
                <w:rFonts w:ascii="Times New Roman" w:hAnsi="Times New Roman"/>
                <w:bCs/>
                <w:sz w:val="12"/>
                <w:szCs w:val="12"/>
              </w:rPr>
              <w:t>(В.П.)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18/26</w:t>
            </w:r>
          </w:p>
        </w:tc>
      </w:tr>
      <w:tr w:rsidR="00B007FF" w:rsidRPr="00B007FF" w:rsidTr="00C746D3">
        <w:trPr>
          <w:trHeight w:val="320"/>
        </w:trPr>
        <w:tc>
          <w:tcPr>
            <w:tcW w:w="1084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B007FF" w:rsidRPr="00B007FF" w:rsidTr="00C746D3">
        <w:trPr>
          <w:trHeight w:val="425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Восточные единоборства </w:t>
            </w: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(Создаев А.А.)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6/20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6/20</w:t>
            </w:r>
          </w:p>
        </w:tc>
      </w:tr>
      <w:tr w:rsidR="00B007FF" w:rsidRPr="00B007FF" w:rsidTr="00C746D3">
        <w:trPr>
          <w:trHeight w:val="608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Восточные единоборства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i/>
                <w:sz w:val="16"/>
                <w:szCs w:val="16"/>
              </w:rPr>
              <w:t>(Горлин А.С.)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10/30</w:t>
            </w:r>
          </w:p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007FF" w:rsidRPr="00B007FF" w:rsidTr="00C746D3">
        <w:trPr>
          <w:trHeight w:val="2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«Лыжная секция»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</w:tr>
      <w:tr w:rsidR="00B007FF" w:rsidRPr="00B007FF" w:rsidTr="00C746D3">
        <w:trPr>
          <w:trHeight w:val="270"/>
        </w:trPr>
        <w:tc>
          <w:tcPr>
            <w:tcW w:w="526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Естественнонаучная   направленность</w:t>
            </w:r>
          </w:p>
        </w:tc>
        <w:tc>
          <w:tcPr>
            <w:tcW w:w="3776" w:type="dxa"/>
            <w:gridSpan w:val="9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B007FF" w:rsidRPr="00B007FF" w:rsidTr="00C746D3">
        <w:trPr>
          <w:trHeight w:val="48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Тропинка в природу 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</w:t>
            </w: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007F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</w:t>
            </w: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  <w:r w:rsidRPr="00B007F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</w:t>
            </w: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76</w:t>
            </w:r>
          </w:p>
        </w:tc>
      </w:tr>
      <w:tr w:rsidR="00B007FF" w:rsidRPr="00B007FF" w:rsidTr="00C746D3">
        <w:trPr>
          <w:trHeight w:val="33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sz w:val="16"/>
                <w:szCs w:val="16"/>
              </w:rPr>
              <w:t>Муравейник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B007FF" w:rsidRPr="00B007FF" w:rsidTr="00C746D3">
        <w:trPr>
          <w:trHeight w:val="300"/>
        </w:trPr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Муравейник</w:t>
            </w:r>
          </w:p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(Белогорщ)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007F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C00000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B007FF" w:rsidRPr="00B007FF" w:rsidRDefault="00B007FF" w:rsidP="00C746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7FF" w:rsidRPr="00B007FF" w:rsidRDefault="00B007FF" w:rsidP="00C746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F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</w:tbl>
    <w:p w:rsidR="00B007FF" w:rsidRPr="00B007FF" w:rsidRDefault="00B007FF" w:rsidP="00B007F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B007FF">
        <w:rPr>
          <w:rFonts w:ascii="Times New Roman" w:hAnsi="Times New Roman"/>
          <w:bCs/>
          <w:sz w:val="16"/>
          <w:szCs w:val="16"/>
        </w:rPr>
        <w:t>Ито</w:t>
      </w:r>
      <w:r w:rsidR="000F075D">
        <w:rPr>
          <w:rFonts w:ascii="Times New Roman" w:hAnsi="Times New Roman"/>
          <w:bCs/>
          <w:sz w:val="16"/>
          <w:szCs w:val="16"/>
        </w:rPr>
        <w:t>го по Центру дополнительного образования</w:t>
      </w:r>
      <w:bookmarkStart w:id="0" w:name="_GoBack"/>
      <w:bookmarkEnd w:id="0"/>
      <w:r w:rsidRPr="00B007FF">
        <w:rPr>
          <w:rFonts w:ascii="Times New Roman" w:hAnsi="Times New Roman"/>
          <w:bCs/>
          <w:sz w:val="16"/>
          <w:szCs w:val="16"/>
        </w:rPr>
        <w:t>:     71 группа / 346  часа /   853  обучающихся</w:t>
      </w:r>
    </w:p>
    <w:p w:rsidR="00B007FF" w:rsidRPr="00B007FF" w:rsidRDefault="00B007FF" w:rsidP="00B007F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007FF" w:rsidRPr="00B007FF" w:rsidRDefault="00B007FF" w:rsidP="00B007F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BB03B7" w:rsidRDefault="00BB03B7"/>
    <w:sectPr w:rsidR="00BB03B7" w:rsidSect="00B0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24A4"/>
    <w:multiLevelType w:val="multilevel"/>
    <w:tmpl w:val="A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05171"/>
    <w:multiLevelType w:val="multilevel"/>
    <w:tmpl w:val="61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B7EC3"/>
    <w:multiLevelType w:val="multilevel"/>
    <w:tmpl w:val="9F8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77461"/>
    <w:multiLevelType w:val="multilevel"/>
    <w:tmpl w:val="1F5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55064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7FF"/>
    <w:rsid w:val="000F075D"/>
    <w:rsid w:val="00310261"/>
    <w:rsid w:val="00B007FF"/>
    <w:rsid w:val="00BB03B7"/>
    <w:rsid w:val="00C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9CE5781B-AA0C-43DA-8AD5-562C042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7F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B007FF"/>
    <w:rPr>
      <w:rFonts w:ascii="Bookman Old Style" w:eastAsia="Times New Roman" w:hAnsi="Bookman Old Style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4</cp:revision>
  <dcterms:created xsi:type="dcterms:W3CDTF">2016-10-13T07:46:00Z</dcterms:created>
  <dcterms:modified xsi:type="dcterms:W3CDTF">2016-10-18T07:10:00Z</dcterms:modified>
</cp:coreProperties>
</file>